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9B" w:rsidRDefault="0045479B" w:rsidP="0045479B">
      <w:pPr>
        <w:pStyle w:val="a5"/>
        <w:spacing w:before="240"/>
        <w:ind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Темы семинарских занятии</w:t>
      </w:r>
    </w:p>
    <w:p w:rsidR="0045479B" w:rsidRDefault="0045479B" w:rsidP="0045479B">
      <w:pPr>
        <w:pStyle w:val="a5"/>
        <w:spacing w:before="240"/>
        <w:ind w:firstLine="0"/>
        <w:rPr>
          <w:b/>
          <w:color w:val="000000"/>
          <w:sz w:val="28"/>
        </w:rPr>
      </w:pPr>
    </w:p>
    <w:p w:rsidR="0045479B" w:rsidRDefault="0045479B" w:rsidP="0045479B">
      <w:pPr>
        <w:pStyle w:val="a5"/>
        <w:spacing w:before="240"/>
        <w:ind w:firstLine="0"/>
        <w:rPr>
          <w:b/>
          <w:sz w:val="28"/>
          <w:szCs w:val="28"/>
        </w:rPr>
      </w:pPr>
      <w:r>
        <w:rPr>
          <w:b/>
          <w:color w:val="000000"/>
          <w:sz w:val="28"/>
        </w:rPr>
        <w:t>Тема 1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sz w:val="28"/>
          <w:szCs w:val="28"/>
        </w:rPr>
        <w:t>Использование информационных технологий при формировании социальной политики, прогнозировании социальных процессов, управлении социальной сферой.</w:t>
      </w:r>
    </w:p>
    <w:p w:rsidR="0045479B" w:rsidRDefault="0045479B" w:rsidP="0045479B">
      <w:pPr>
        <w:pStyle w:val="BodyTextIndent2"/>
        <w:widowControl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  <w:u w:val="single"/>
        </w:rPr>
        <w:t>Содержание темы: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информационных технологий при формировании социальной политики, прогнозировании социальных процессов, управлении социальной сферой.</w:t>
      </w:r>
      <w:r>
        <w:t xml:space="preserve"> </w:t>
      </w:r>
      <w:r>
        <w:rPr>
          <w:sz w:val="28"/>
          <w:szCs w:val="28"/>
        </w:rPr>
        <w:t>Возможности информационных технологий при разработке стратегии и приоритетных направлений социальной политики. Методы автоматизированного долгосрочного прогнозирования социальных процессов. Автоматизация процессов принятия решений в социальной сфере. Применение информационных технологий при проведении мониторинга социальной сферы региона. Автоматизированные системы поддержки региональных программ социальной защиты населения.</w:t>
      </w:r>
    </w:p>
    <w:p w:rsidR="0045479B" w:rsidRDefault="0045479B" w:rsidP="0045479B">
      <w:pPr>
        <w:pStyle w:val="a5"/>
        <w:spacing w:before="24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Тема 2. Формирование единого информационного пространства  социальной сферы с использованием современных компьютерных технологий.</w:t>
      </w:r>
    </w:p>
    <w:p w:rsidR="0045479B" w:rsidRDefault="0045479B" w:rsidP="0045479B">
      <w:pPr>
        <w:pStyle w:val="a5"/>
        <w:ind w:firstLine="709"/>
        <w:rPr>
          <w:sz w:val="28"/>
          <w:szCs w:val="28"/>
        </w:rPr>
      </w:pPr>
      <w:r>
        <w:rPr>
          <w:snapToGrid w:val="0"/>
          <w:color w:val="000000"/>
          <w:sz w:val="28"/>
          <w:u w:val="single"/>
        </w:rPr>
        <w:t>Содержание темы:</w:t>
      </w:r>
      <w:r>
        <w:t xml:space="preserve"> </w:t>
      </w:r>
      <w:r>
        <w:rPr>
          <w:sz w:val="28"/>
          <w:szCs w:val="28"/>
        </w:rPr>
        <w:t>Интегрированные информационные системы. Корпоративная отраслевая информационно-вычислительная система Информационные технологии при формировании инфраструктуры социальной сферы. Структура федеральных, региональных, отраслевых баз социальных данных. Распределенные базы данных. Формирование единого информационного пространства социальной сферы на федеральном и региональном уровнях.</w:t>
      </w:r>
    </w:p>
    <w:p w:rsidR="0045479B" w:rsidRDefault="0045479B" w:rsidP="0045479B">
      <w:pPr>
        <w:pStyle w:val="BodyTextIndent2"/>
        <w:widowControl/>
        <w:spacing w:before="240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 3 </w:t>
      </w:r>
      <w:r>
        <w:rPr>
          <w:b/>
          <w:sz w:val="28"/>
          <w:szCs w:val="28"/>
        </w:rPr>
        <w:t>Информационные технологии при дистанционно-заочной подготовке специалистов отрасли.</w:t>
      </w:r>
    </w:p>
    <w:p w:rsidR="0045479B" w:rsidRDefault="0045479B" w:rsidP="0045479B">
      <w:pPr>
        <w:pStyle w:val="BodyTextIndent2"/>
        <w:widowControl/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  <w:u w:val="single"/>
        </w:rPr>
        <w:t>Содержание темы: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Организация компьютерной поддержки учебного процесса дистанционно-заочной подготовки специалистов. Информационные ресурсы накопления, хранения и распространения знаний. Базовая телекоммуникационная аппаратно-программная среда для доступа к отечественным и зарубежным информационным ресурсам. Инструментальные компьютерные средства для эффективного индивидуального обучения. </w:t>
      </w:r>
      <w:proofErr w:type="spellStart"/>
      <w:r>
        <w:rPr>
          <w:sz w:val="28"/>
          <w:szCs w:val="28"/>
          <w:lang w:val="en-US"/>
        </w:rPr>
        <w:t>Cmap</w:t>
      </w:r>
      <w:proofErr w:type="spellEnd"/>
      <w:r>
        <w:rPr>
          <w:sz w:val="28"/>
          <w:szCs w:val="28"/>
        </w:rPr>
        <w:t>-технологии. Корпоративные образовательные сети. Интернет-образование.</w:t>
      </w:r>
    </w:p>
    <w:p w:rsidR="0045479B" w:rsidRDefault="0045479B" w:rsidP="0045479B">
      <w:pPr>
        <w:pStyle w:val="a3"/>
        <w:spacing w:before="240" w:after="120"/>
        <w:rPr>
          <w:b/>
        </w:rPr>
      </w:pPr>
      <w:r>
        <w:rPr>
          <w:b/>
        </w:rPr>
        <w:t>Тема 4. Программные средства  обработки данных в социальной сфере.</w:t>
      </w:r>
    </w:p>
    <w:p w:rsidR="0045479B" w:rsidRDefault="0045479B" w:rsidP="0045479B">
      <w:pPr>
        <w:pStyle w:val="a5"/>
        <w:ind w:firstLine="709"/>
        <w:rPr>
          <w:sz w:val="28"/>
          <w:szCs w:val="28"/>
        </w:rPr>
      </w:pPr>
      <w:r>
        <w:rPr>
          <w:snapToGrid w:val="0"/>
          <w:sz w:val="28"/>
          <w:szCs w:val="28"/>
          <w:u w:val="single"/>
        </w:rPr>
        <w:t>Содержание темы: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Базовые информационные технологии управления органами социальной защиты: Автоматизация решения задач государственного пенсионного обеспечения, выплаты пособий и компенсаций, обеспечения населения санаторно-курортным лечением, </w:t>
      </w:r>
      <w:proofErr w:type="spellStart"/>
      <w:r>
        <w:rPr>
          <w:sz w:val="28"/>
          <w:szCs w:val="28"/>
        </w:rPr>
        <w:t>спецавтотранспортом</w:t>
      </w:r>
      <w:proofErr w:type="spellEnd"/>
      <w:r>
        <w:rPr>
          <w:sz w:val="28"/>
          <w:szCs w:val="28"/>
        </w:rPr>
        <w:t xml:space="preserve">, оказания протезно-ортопедической помощи. </w:t>
      </w:r>
      <w:r>
        <w:rPr>
          <w:sz w:val="28"/>
          <w:szCs w:val="28"/>
        </w:rPr>
        <w:lastRenderedPageBreak/>
        <w:t xml:space="preserve">Автоматизация деятельности Государственных служб медико-социальной экспертизы и реабилитации инвалидов, центров социального обслуживания и занятости населения. Использование информационных систем при организации адресной социальной помощи, создания социального паспорта региона. Автоматизация контроля принятия решений по обращениям граждан в органы исполнительной власти региона по социальным вопросам. Классификатор информации по социальной защите населения. Автоматизированные нормативно – правовые системы в деятельности органов социальной защиты. Применение информационных технологий в процессе консультирования граждан. </w:t>
      </w:r>
    </w:p>
    <w:p w:rsidR="0045479B" w:rsidRDefault="0045479B" w:rsidP="0045479B">
      <w:pPr>
        <w:spacing w:before="240" w:after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 Технология работы с базами социальных данных </w:t>
      </w:r>
    </w:p>
    <w:p w:rsidR="0045479B" w:rsidRDefault="0045479B" w:rsidP="0045479B">
      <w:pPr>
        <w:pStyle w:val="a5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  <w:u w:val="single"/>
        </w:rPr>
        <w:t>Содержание темы:</w:t>
      </w:r>
      <w:r>
        <w:rPr>
          <w:sz w:val="28"/>
          <w:szCs w:val="28"/>
        </w:rPr>
        <w:t xml:space="preserve"> Организация хранения и доступа к социальным данным. Программное обеспечение систем управления базами социальных данных. Методы и технология работы с базами данных при решении задач социальной сферы. Перспективные направления в создании баз социальных данных.</w:t>
      </w:r>
    </w:p>
    <w:p w:rsidR="0045479B" w:rsidRDefault="0045479B" w:rsidP="0045479B">
      <w:pPr>
        <w:pStyle w:val="3"/>
        <w:spacing w:before="240" w:after="120"/>
        <w:ind w:firstLine="0"/>
        <w:rPr>
          <w:b/>
        </w:rPr>
      </w:pPr>
      <w:r>
        <w:rPr>
          <w:b/>
        </w:rPr>
        <w:t xml:space="preserve"> Тема 6. Использование сетевых технологий в социальной сфере.</w:t>
      </w:r>
    </w:p>
    <w:p w:rsidR="0045479B" w:rsidRDefault="0045479B" w:rsidP="0045479B">
      <w:pPr>
        <w:pStyle w:val="3"/>
        <w:spacing w:after="120"/>
        <w:rPr>
          <w:color w:val="000000"/>
          <w:szCs w:val="28"/>
        </w:rPr>
      </w:pPr>
      <w:r>
        <w:rPr>
          <w:snapToGrid w:val="0"/>
          <w:u w:val="single"/>
        </w:rPr>
        <w:t>Содержание темы:</w:t>
      </w:r>
      <w:r>
        <w:rPr>
          <w:snapToGrid w:val="0"/>
        </w:rPr>
        <w:t xml:space="preserve"> </w:t>
      </w:r>
      <w:r>
        <w:t>Применение локальных и глобальных компьютерных сетей для обмена социальными данными. Представление социальных данных для сетевого обмена. Построение и эксплуатация информационных систем, используемых в сфере социальной защиты населения. Распределенная автоматизированная система обработки информации по социальной защите жителей Москвы (РАСОИ «Соцзащита»). Возможности использования глобальной сети Интернет в социальной сфере.</w:t>
      </w:r>
    </w:p>
    <w:p w:rsidR="0045479B" w:rsidRDefault="0045479B" w:rsidP="0045479B">
      <w:pPr>
        <w:pStyle w:val="2"/>
        <w:spacing w:before="240" w:line="240" w:lineRule="auto"/>
        <w:ind w:left="0"/>
        <w:jc w:val="both"/>
        <w:rPr>
          <w:b/>
        </w:rPr>
      </w:pPr>
      <w:r>
        <w:rPr>
          <w:b/>
        </w:rPr>
        <w:t>Тема 7. Базовые информационные ресурсы и ресурсы Интернета в социальной сфере.</w:t>
      </w:r>
    </w:p>
    <w:p w:rsidR="0045479B" w:rsidRDefault="0045479B" w:rsidP="0045479B">
      <w:pPr>
        <w:pStyle w:val="2"/>
        <w:spacing w:line="240" w:lineRule="auto"/>
        <w:ind w:left="0" w:firstLine="709"/>
        <w:jc w:val="both"/>
      </w:pPr>
      <w:r>
        <w:rPr>
          <w:snapToGrid w:val="0"/>
          <w:color w:val="000000"/>
          <w:u w:val="single"/>
        </w:rPr>
        <w:t>Содержание темы:</w:t>
      </w:r>
      <w:r>
        <w:rPr>
          <w:snapToGrid w:val="0"/>
          <w:color w:val="000000"/>
        </w:rPr>
        <w:t xml:space="preserve"> </w:t>
      </w:r>
      <w:r>
        <w:t>Законодательные базы «Кодекс», «</w:t>
      </w:r>
      <w:proofErr w:type="spellStart"/>
      <w:r>
        <w:t>Консультант+</w:t>
      </w:r>
      <w:proofErr w:type="spellEnd"/>
      <w:r>
        <w:t>», «Гарант». Информационные ресурсы по занятости и трудоустройству, профориентации, образованию. Информационные компьютерные базы в медицине и здравоохранении. Формирование компьютерной базы данных МСЭК.</w:t>
      </w:r>
    </w:p>
    <w:p w:rsidR="0045479B" w:rsidRDefault="0045479B" w:rsidP="0045479B">
      <w:pPr>
        <w:pStyle w:val="3"/>
      </w:pPr>
      <w:r>
        <w:t xml:space="preserve">Обзор социальных ресурсов Интернета: ресурсы по медицине и психологии, органам социальной защиты, ресурсы по занятости и трудоустройству, ресурсы государственных общественных и благотворительных организаций, образовательные и </w:t>
      </w:r>
      <w:proofErr w:type="spellStart"/>
      <w:r>
        <w:t>культурно-досуговые</w:t>
      </w:r>
      <w:proofErr w:type="spellEnd"/>
      <w:r>
        <w:t xml:space="preserve"> сайты.</w:t>
      </w:r>
    </w:p>
    <w:p w:rsidR="0045479B" w:rsidRDefault="0045479B" w:rsidP="0045479B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Тема 8. Правовая поддержка информационного обеспечения социальной сферы.</w:t>
      </w:r>
    </w:p>
    <w:p w:rsidR="0045479B" w:rsidRDefault="0045479B" w:rsidP="0045479B">
      <w:pPr>
        <w:pStyle w:val="3"/>
      </w:pPr>
      <w:r>
        <w:rPr>
          <w:snapToGrid w:val="0"/>
          <w:u w:val="single"/>
        </w:rPr>
        <w:t>Содержание темы:</w:t>
      </w:r>
      <w:r>
        <w:rPr>
          <w:snapToGrid w:val="0"/>
        </w:rPr>
        <w:t xml:space="preserve"> Основные законодательные акты федерального и </w:t>
      </w:r>
      <w:r>
        <w:rPr>
          <w:snapToGrid w:val="0"/>
        </w:rPr>
        <w:lastRenderedPageBreak/>
        <w:t xml:space="preserve">регионального уровней по вопросам информатизации социальной сферы: Конституция РФ, </w:t>
      </w:r>
      <w:r>
        <w:t>Концепция федеральной целевой программы «Развитие информатизации в России», «Доктрина национальной безопасности Российской федерации» 9 сент. 2000 г.</w:t>
      </w:r>
      <w:r>
        <w:rPr>
          <w:snapToGrid w:val="0"/>
        </w:rPr>
        <w:t xml:space="preserve">, ФЗ «Об информации, информатизации и защите информации» № 24-ФЗ, 20 </w:t>
      </w:r>
      <w:proofErr w:type="spellStart"/>
      <w:r>
        <w:rPr>
          <w:snapToGrid w:val="0"/>
        </w:rPr>
        <w:t>фев</w:t>
      </w:r>
      <w:proofErr w:type="spellEnd"/>
      <w:r>
        <w:rPr>
          <w:snapToGrid w:val="0"/>
        </w:rPr>
        <w:t>. 1995 г., «Об участии в международном информационном обмене» № 85-ФЗ от 4 июля 1996 г., Пост. Пр. «О мерах по обеспечению беспрепятственного доступа инвалидов к информации и объектам социальной инфраструктуры» № 1449 от 7 дек. 1996 г и др.</w:t>
      </w:r>
      <w:r>
        <w:t xml:space="preserve"> </w:t>
      </w:r>
    </w:p>
    <w:p w:rsidR="005D416F" w:rsidRDefault="005D416F"/>
    <w:sectPr w:rsidR="005D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45479B"/>
    <w:rsid w:val="0045479B"/>
    <w:rsid w:val="005D4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47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5479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45479B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45479B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Indent2">
    <w:name w:val="Body Text Indent 2"/>
    <w:basedOn w:val="a"/>
    <w:rsid w:val="0045479B"/>
    <w:pPr>
      <w:widowControl w:val="0"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45479B"/>
    <w:pPr>
      <w:widowControl w:val="0"/>
      <w:spacing w:before="140" w:after="0" w:line="280" w:lineRule="auto"/>
      <w:ind w:left="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5479B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45479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45479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2013-10-18T07:29:00Z</dcterms:created>
  <dcterms:modified xsi:type="dcterms:W3CDTF">2013-10-18T07:29:00Z</dcterms:modified>
</cp:coreProperties>
</file>